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70" w:lineRule="atLeast"/>
        <w:ind w:left="0" w:right="0"/>
        <w:jc w:val="center"/>
        <w:rPr>
          <w:rFonts w:hint="default" w:ascii="Times New Roman" w:hAnsi="Times New Roman" w:eastAsia="Noto Sans" w:cs="Times New Roman"/>
          <w:b/>
          <w:bCs/>
          <w:sz w:val="28"/>
          <w:szCs w:val="28"/>
          <w:u w:val="none"/>
          <w:bdr w:val="none" w:color="auto" w:sz="0" w:space="0"/>
        </w:rPr>
      </w:pPr>
      <w:r>
        <w:rPr>
          <w:rFonts w:hint="default" w:ascii="Times New Roman" w:hAnsi="Times New Roman" w:eastAsia="Noto Sans" w:cs="Times New Roman"/>
          <w:b/>
          <w:bCs/>
          <w:sz w:val="28"/>
          <w:szCs w:val="28"/>
          <w:u w:val="none"/>
          <w:bdr w:val="none" w:color="auto" w:sz="0" w:space="0"/>
        </w:rPr>
        <w:t>BẠO LỰC MẠNG: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70" w:lineRule="atLeast"/>
        <w:ind w:left="0" w:right="0"/>
        <w:jc w:val="center"/>
        <w:rPr>
          <w:rFonts w:hint="default" w:ascii="Times New Roman" w:hAnsi="Times New Roman" w:eastAsia="Noto Sans" w:cs="Times New Roman"/>
          <w:b/>
          <w:bCs/>
          <w:sz w:val="28"/>
          <w:szCs w:val="28"/>
          <w:u w:val="none"/>
          <w:bdr w:val="none" w:color="auto" w:sz="0" w:space="0"/>
        </w:rPr>
      </w:pPr>
      <w:r>
        <w:rPr>
          <w:rFonts w:hint="default" w:ascii="Times New Roman" w:hAnsi="Times New Roman" w:eastAsia="Noto Sans" w:cs="Times New Roman"/>
          <w:b/>
          <w:bCs/>
          <w:sz w:val="28"/>
          <w:szCs w:val="28"/>
          <w:u w:val="none"/>
          <w:bdr w:val="none" w:color="auto" w:sz="0" w:space="0"/>
        </w:rPr>
        <w:t>VẤN NẠN KHÔNG HỒI KẾT VÀ NHỮNG HẬU QUẢ NẶNG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70" w:lineRule="atLeast"/>
        <w:ind w:left="0" w:right="0"/>
        <w:rPr>
          <w:rFonts w:hint="default" w:ascii="Times New Roman" w:hAnsi="Times New Roman" w:eastAsia="Noto Sans" w:cs="Times New Roman"/>
          <w:b/>
          <w:bCs/>
          <w:i w:val="0"/>
          <w:iCs w:val="0"/>
          <w:caps w:val="0"/>
          <w:color w:val="000000"/>
          <w:spacing w:val="-15"/>
          <w:sz w:val="28"/>
          <w:szCs w:val="28"/>
          <w:u w:val="none"/>
        </w:rPr>
      </w:pPr>
      <w:r>
        <w:rPr>
          <w:rFonts w:hint="default" w:ascii="Times New Roman" w:hAnsi="Times New Roman" w:eastAsia="Noto Sans" w:cs="Times New Roman"/>
          <w:b/>
          <w:bCs/>
          <w:i w:val="0"/>
          <w:iCs w:val="0"/>
          <w:caps w:val="0"/>
          <w:color w:val="000000"/>
          <w:spacing w:val="-15"/>
          <w:sz w:val="28"/>
          <w:szCs w:val="28"/>
          <w:u w:val="none"/>
          <w:bdr w:val="none" w:color="auto" w:sz="0" w:space="0"/>
          <w:shd w:val="clear" w:fill="FFFFFF"/>
        </w:rPr>
        <w:t xml:space="preserve"> </w:t>
      </w:r>
      <w:r>
        <w:rPr>
          <w:rFonts w:hint="default" w:ascii="Times New Roman" w:hAnsi="Times New Roman" w:eastAsia="Noto Sans" w:cs="Times New Roman"/>
          <w:b/>
          <w:bCs/>
          <w:i w:val="0"/>
          <w:iCs w:val="0"/>
          <w:caps w:val="0"/>
          <w:color w:val="000000"/>
          <w:spacing w:val="-15"/>
          <w:sz w:val="28"/>
          <w:szCs w:val="28"/>
          <w:u w:val="none"/>
          <w:bdr w:val="none" w:color="auto" w:sz="0" w:space="0"/>
          <w:shd w:val="clear" w:fill="FFFFFF"/>
          <w:lang w:val="en-US"/>
        </w:rPr>
        <w:t xml:space="preserve">    </w:t>
      </w:r>
      <w:r>
        <w:rPr>
          <w:rFonts w:hint="default" w:ascii="Times New Roman" w:hAnsi="Times New Roman" w:eastAsia="Noto Sans" w:cs="Times New Roman"/>
          <w:b/>
          <w:bCs/>
          <w:i w:val="0"/>
          <w:iCs w:val="0"/>
          <w:caps w:val="0"/>
          <w:color w:val="000000"/>
          <w:spacing w:val="-15"/>
          <w:sz w:val="28"/>
          <w:szCs w:val="28"/>
          <w:u w:val="none"/>
          <w:bdr w:val="none" w:color="auto" w:sz="0" w:space="0"/>
          <w:shd w:val="clear" w:fill="FFFFFF"/>
        </w:rPr>
        <w:t>Ngày nay, khi mà mạng Internet ngày càng phát triển, bên cạnh những lợi ích mà nó đem lại cho cuộc sống con người, cũng không thể phủ nhận những hậu quả tiêu cực nặng nề mà mạng xã hội đem đến. Trong đó, bạo lực mạng thường xuyên xuất hiện, trở thành một vấn nạn không hồi kết với những hệ lụy vô cùng lớn.</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125" w:firstLineChars="50"/>
        <w:jc w:val="left"/>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Trong cuộc sống hiện đại, nếu như các phương tiện truyền thông xã hội giúp chúng ta giao tiếp nhanh chóng và dễ dàng với gia đình, bạn bè và người quen, cũng như chia sẻ kinh nghiệm và cho người khác biết ý kiến, quan điểm của mình, thì thật không may, mạng Internet cũng được sử dụng rộng rãi bởi những kẻ xấu. Chúng đe dọa, bắt nạt thậm chí là ngược đãi về mặt tinh thần đối với mọi người thông qua điện thoại, máy tính. Có thể hiểu đơn giản, đó chính là bạo</w:t>
      </w: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lang w:val="en-US"/>
        </w:rPr>
        <w:t xml:space="preserve"> </w:t>
      </w: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lực mạng.</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left"/>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Bạo lực mạng được định nghĩa là các hành vi trực tuyến tấn công hình sự hoặc phi hình sự, nó có thể dẫn đến hành hung, ảnh hưởng sức khỏe thể chất, tâm lý hoặc tình cảm của một người. Nó được thực hiện bởi một cá nhân hoặc nhóm kẻ xấu thông qua điện thoại thông minh, các trò chơi Internet, mạng xã hội,...</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both"/>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Nhiều người nghĩ mạng là thế giới ảo làm sao ảnh hưởng đến cuộc sống thực tế được, nhưng điều này hoàn toàn sai lầm. Bạo lực mạng diễn ra trực tuyến, nhưng nó ảnh hưởng đến những người ngoại tuyến và có tác động đến thế giới thực, khiến nạn nhân có thể bị sợ hãi, lo lắng hoặc đáng sợ hơn là kẻ xấu chi phối hành động ngoài đời thật của nạn nhân.</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both"/>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Từ đó có thể thấy, tác hại của bạo lực mạng là vô cùng lớn. Đặc biệt là khi câu chuyện gắn với những người nổi tiếng, có tên tuổi và sức ảnh hưởng. Khi đó, bạo lực mạng diễn ra càng đem lại hậu quả to lớn gấp nhiều lần.</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both"/>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Bởi khi những hot Facebooker, hot TikToker đã có lượng fan theo dõi, ủng hộ riêng, thì họ luôn được những người yêu mến bênh vực, bảo vệ, đôi khi là bất chấp lý lẽ, đúng sai. Để rồi người chịu thiệt thòi nhất chính là người “bị tấn công”. Nếu những người bình thường khi gặp bạo lực mạng bị ảnh hưởng 01 lần, thì có lẽ khi bị người đã có sức ảnh hưởng trên mạng xã hội “tấn công” sẽ phải chịu ảnh hưởng gấp 10 lần, 100 lần.</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both"/>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Cho đến nay, khi giới trẻ ngày càng phát triển nhanh và tiếp cận sớm với mạng xã hội, những câu chuyện bạo lực mạng không còn xa lạ, đôi khi là diễn ra hàng ngày, hàng giờ. Không chỉ nhắm đến những người bình thường, bạo lực mạng còn có thể xảy ra với những công ty kinh doanh. Điển hình như những ngày gần đây, cộng động mạng có dịp xôn xao khi xuất hiện sự việc một công ty kinh doanh trong mảng thương mại điện tử bị “tấn công”. Ban đầu chỉ là những lời nói vô căn cứ về vị CEO của công ty này, nhưng qua những trao đổi, lời nói qua lại của cộng đồng cư dân mạng mà công ty của CEO này cũng bị kéo vào, không chỉ gây ảnh hưởng tới danh dự con người mà còn ảnh hưởng đến cả uy tín công ty cũng như tâm lý những khách hàng đang tin tưởng công ty này.</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125" w:firstLineChars="50"/>
        <w:jc w:val="both"/>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Bạo lực mạng ở đây là những thông tin xuyên tạc, bôi nhọ, nói xấu người khác trên mạng xã hội. Chúng ta vẫn nghĩ đó là những câu chuyện hết sức bình thường, nhưng hậu quả nó mang đến lại vô cùng to lớn.</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both"/>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Những người nổi tiếng, có sức ảnh hưởng trên mạng xã hội bằng quyền lực của mình, dùng lời lẽ “tấn công” người khác, làm ảnh hưởng không nhỏ đến suy nghĩ, tâm lý, đôi khi là sức khỏe, tinh thần.</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left"/>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Đặc biệt nguy hiểm khi những lời tấn công đó được ủng hộ, bênh vực từ những người yêu mến</w:t>
      </w: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lang w:val="en-US"/>
        </w:rPr>
        <w:t xml:space="preserve"> </w:t>
      </w: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không phân biệt rõ lý lẽ, đúng sai.</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left"/>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Kinh khủng hơn, khi bạo lực mạng không chỉ diễn ra một mình, mà còn là nhiều người cùng rủ</w:t>
      </w: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lang w:val="en-US"/>
        </w:rPr>
        <w:t xml:space="preserve"> </w:t>
      </w: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nhau bạo lực mạng hội đồng.</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left"/>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 xml:space="preserve">Có thể thấy, bạo lực mạng tưởng không nguy hiểm mà lại nguy hiểm không tưởng. Đã có không ít những hậu quả đáng buồn xảy ra, nhẹ thì bị ảnh hưởng tâm lý, trầm cảm, nặng hơn nữa đôi khi là những hành động nghĩ quẩn, mất đi sự sống. Và ngay cả khi những người bị bạo lực mạng có mạnh mẽ vượt qua những giây phút này, thì đằng sau đó, hệ quả để lại không hề bị mất đi. Những lời nói xuyên tạc, bôi nhọ đã xuất hiện ảnh hưởng đến danh dự cá nhân ai sẽ là người giải quyết? Những ảnh hưởng về tâm lý, tinh thần ai sẽ là người chữa lành? Nặng nề hơn, </w:t>
      </w:r>
      <w:bookmarkStart w:id="0" w:name="_GoBack"/>
      <w:bookmarkEnd w:id="0"/>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những bệnh tật hay mất mát xảy ra, ai sẽ là nguời chịu trách nhiệm?</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both"/>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Rõ ràng, bạo lực mạng chính là một vấn nạn không hồi kết và để lại những hậu quả vô cùng nặng nề. Cho dù đã có những luật định riêng về an ninh mạng, thế nhưng có lẽ vẫn chưa đủ răn đe với những trường hợp coi thường pháp luật.</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both"/>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Cho dù công dân có quyền tự do ngôn luận qua các việc đưa thông tin lên mạng xã hội nhưng phải trong khuôn khổ pháp luật và đạo đức xã hội. Là một người sử dụng mạng xã hội văn minh, nói không với bạo lực mạng, người dân cần nhận thức hành vi lợi dụng các diễn đàn, trang mạng xã hội để nhằm mục đích bôi nhọ danh dự nhân phẩm cá nhân, tổ chức là hành vi vi phạm pháp luật, xâm hại đến các quyền và lợi ích của cá nhân, tổ chức mà pháp luật bảo vệ.</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both"/>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Đồng thời, khi muốn tố cáo một ai đó, cần có bằng chứng cụ thể và tuân thủ theo đúng quy định pháp luật chứ không nên dựa vào sức ảnh hưởng của mình mà đưa ra lời vu khống vô căn cứ hay đơn giản chỉ là truyền miệng không rõ mục đích. Qua đây, người dân cũng nên kiểm chứng thông tin trên mạng có chọn lọc để tránh bị cuốn vào những hậu quả không đáng có.</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83" w:lineRule="atLeast"/>
        <w:ind w:left="0" w:right="0" w:firstLine="0"/>
        <w:jc w:val="both"/>
        <w:rPr>
          <w:rFonts w:hint="default" w:ascii="Times New Roman" w:hAnsi="Times New Roman" w:eastAsia="Noto Sans" w:cs="Times New Roman"/>
          <w:i w:val="0"/>
          <w:iCs w:val="0"/>
          <w:caps w:val="0"/>
          <w:color w:val="000000"/>
          <w:spacing w:val="-15"/>
          <w:sz w:val="28"/>
          <w:szCs w:val="28"/>
          <w:u w:val="none"/>
        </w:rPr>
      </w:pPr>
      <w:r>
        <w:rPr>
          <w:rFonts w:hint="default" w:ascii="Times New Roman" w:hAnsi="Times New Roman" w:eastAsia="Noto Sans" w:cs="Times New Roman"/>
          <w:i w:val="0"/>
          <w:iCs w:val="0"/>
          <w:caps w:val="0"/>
          <w:color w:val="000000"/>
          <w:spacing w:val="-15"/>
          <w:sz w:val="28"/>
          <w:szCs w:val="28"/>
          <w:u w:val="none"/>
          <w:bdr w:val="none" w:color="auto" w:sz="0" w:space="0"/>
          <w:shd w:val="clear" w:fill="FFFFFF"/>
        </w:rPr>
        <w:t>Hãy là một người sử dụng mạng xã hội văn minh, cùng góp phần đẩy lùi bạo lực mạng, giúp cho mạng xã hội trong sạch hơn!</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u w:val="none"/>
        </w:rPr>
      </w:pPr>
    </w:p>
    <w:p/>
    <w:p/>
    <w:sectPr>
      <w:pgSz w:w="11906" w:h="16838"/>
      <w:pgMar w:top="1138" w:right="1008" w:bottom="1138" w:left="1555"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Noto Sans">
    <w:panose1 w:val="020B0502040504020204"/>
    <w:charset w:val="00"/>
    <w:family w:val="auto"/>
    <w:pitch w:val="default"/>
    <w:sig w:usb0="E00082FF" w:usb1="400078FF" w:usb2="00000021" w:usb3="00000000" w:csb0="2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7395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9273959"/>
    <w:rsid w:val="796E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qFormat="1"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unhideWhenUsed="0" w:uiPriority="0" w:semiHidden="0" w:name="Table Colorful 2"/>
    <w:lsdException w:unhideWhenUsed="0" w:uiPriority="0" w:semiHidden="0" w:name="Table Colorful 3"/>
    <w:lsdException w:qFormat="1"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qFormat="1"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qFormat="1" w:unhideWhenUsed="0" w:uiPriority="0" w:semiHidden="0" w:name="Table Web 1"/>
    <w:lsdException w:qFormat="1"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60" w:semiHidden="0" w:name="Light Shading"/>
    <w:lsdException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unhideWhenUsed="0" w:uiPriority="66" w:semiHidden="0" w:name="Medium List 2"/>
    <w:lsdException w:qFormat="1"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unhideWhenUsed="0" w:uiPriority="65" w:semiHidden="0" w:name="Medium List 1 Accent 3"/>
    <w:lsdException w:qFormat="1"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2023-12-12T17:00:00Z</dcterms:created>
  <dc:creator>Phạm Quỳnh Giang</dc:creator>
  <cp:lastModifiedBy>Phạm Quỳnh Giang</cp:lastModifiedBy>
  <dcterms:modified xsi:type="dcterms:W3CDTF">2023-12-12T17:04:41Z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B05E866715B64971BE4C7DBE94D48998_11</vt:lpwstr>
  </property>
</Properties>
</file>